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A3604" w14:textId="77777777" w:rsidR="00157949" w:rsidRDefault="00157949" w:rsidP="00157949"/>
    <w:p w14:paraId="46B25B37" w14:textId="1DF7665C" w:rsidR="00157949" w:rsidRPr="00157949" w:rsidRDefault="00157949" w:rsidP="00157949">
      <w:pPr>
        <w:spacing w:after="0" w:line="240" w:lineRule="auto"/>
        <w:jc w:val="center"/>
        <w:rPr>
          <w:rFonts w:ascii="Calibri" w:eastAsia="Times New Roman" w:hAnsi="Calibri" w:cs="Calibri"/>
          <w:b/>
          <w:bCs/>
          <w:color w:val="000000"/>
          <w:sz w:val="24"/>
          <w:szCs w:val="24"/>
          <w:lang w:val="en-CH" w:eastAsia="en-CH"/>
        </w:rPr>
      </w:pPr>
      <w:r w:rsidRPr="00157949">
        <w:rPr>
          <w:rFonts w:ascii="Calibri" w:eastAsia="Times New Roman" w:hAnsi="Calibri" w:cs="Calibri"/>
          <w:b/>
          <w:bCs/>
          <w:color w:val="000000"/>
          <w:sz w:val="24"/>
          <w:szCs w:val="24"/>
          <w:lang w:val="en-CH" w:eastAsia="en-CH"/>
        </w:rPr>
        <w:t>Core Competence Analysis Template</w:t>
      </w:r>
    </w:p>
    <w:p w14:paraId="371E8833" w14:textId="77777777" w:rsidR="00157949" w:rsidRDefault="00157949" w:rsidP="00157949">
      <w:pPr>
        <w:spacing w:after="0" w:line="240" w:lineRule="auto"/>
        <w:jc w:val="center"/>
        <w:rPr>
          <w:rFonts w:ascii="Calibri" w:eastAsia="Times New Roman" w:hAnsi="Calibri" w:cs="Calibri"/>
          <w:color w:val="000000"/>
          <w:lang w:val="en-CH" w:eastAsia="en-CH"/>
        </w:rPr>
      </w:pPr>
    </w:p>
    <w:p w14:paraId="00F31330" w14:textId="14AD2219" w:rsidR="00157949" w:rsidRPr="00157949" w:rsidRDefault="00157949" w:rsidP="00157949">
      <w:pPr>
        <w:spacing w:after="0" w:line="240" w:lineRule="auto"/>
        <w:jc w:val="both"/>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Core Competence Analysis is the process of identifying a company’s fundamental strengths and attributes that are unique and serve to differentiate it from its competitors, as well as how to capitalize on these core capabilities to build sustained competitive advantage. To be a true core competency, it must be relevant to the needs of customers such that they are strongly compelled to purchase your product or service, it must be difficult for competitors to imitate, and it must be applicable to a wide variety of potential markets accessible to the company.</w:t>
      </w:r>
      <w:r>
        <w:rPr>
          <w:rStyle w:val="FootnoteReference"/>
          <w:rFonts w:ascii="Calibri" w:eastAsia="Times New Roman" w:hAnsi="Calibri" w:cs="Calibri"/>
          <w:color w:val="000000"/>
          <w:lang w:val="en-CH" w:eastAsia="en-CH"/>
        </w:rPr>
        <w:footnoteReference w:id="1"/>
      </w:r>
    </w:p>
    <w:p w14:paraId="5FD71975" w14:textId="295BEFE2" w:rsidR="00157949" w:rsidRDefault="00157949" w:rsidP="00157949">
      <w:pPr>
        <w:rPr>
          <w:sz w:val="28"/>
          <w:szCs w:val="28"/>
          <w:lang w:val="en-CH"/>
        </w:rPr>
      </w:pPr>
    </w:p>
    <w:tbl>
      <w:tblPr>
        <w:tblW w:w="9785" w:type="dxa"/>
        <w:jc w:val="center"/>
        <w:tblLayout w:type="fixed"/>
        <w:tblLook w:val="04A0" w:firstRow="1" w:lastRow="0" w:firstColumn="1" w:lastColumn="0" w:noHBand="0" w:noVBand="1"/>
      </w:tblPr>
      <w:tblGrid>
        <w:gridCol w:w="1833"/>
        <w:gridCol w:w="1843"/>
        <w:gridCol w:w="1984"/>
        <w:gridCol w:w="1985"/>
        <w:gridCol w:w="2140"/>
      </w:tblGrid>
      <w:tr w:rsidR="00157949" w:rsidRPr="00157949" w14:paraId="692EE1C8" w14:textId="77777777" w:rsidTr="00157949">
        <w:trPr>
          <w:trHeight w:val="997"/>
          <w:jc w:val="center"/>
        </w:trPr>
        <w:tc>
          <w:tcPr>
            <w:tcW w:w="1833"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716143E4" w14:textId="77777777" w:rsidR="00157949" w:rsidRPr="00157949" w:rsidRDefault="00157949" w:rsidP="00157949">
            <w:pPr>
              <w:spacing w:after="0" w:line="240" w:lineRule="auto"/>
              <w:jc w:val="center"/>
              <w:rPr>
                <w:rFonts w:ascii="Calibri" w:eastAsia="Times New Roman" w:hAnsi="Calibri" w:cs="Calibri"/>
                <w:b/>
                <w:bCs/>
                <w:color w:val="FFFFFF"/>
                <w:lang w:val="en-CH" w:eastAsia="en-CH"/>
              </w:rPr>
            </w:pPr>
            <w:r w:rsidRPr="00157949">
              <w:rPr>
                <w:rFonts w:ascii="Calibri" w:eastAsia="Times New Roman" w:hAnsi="Calibri" w:cs="Calibri"/>
                <w:b/>
                <w:bCs/>
                <w:color w:val="FFFFFF"/>
                <w:lang w:val="en-CH" w:eastAsia="en-CH"/>
              </w:rPr>
              <w:t>Competencies</w:t>
            </w:r>
          </w:p>
        </w:tc>
        <w:tc>
          <w:tcPr>
            <w:tcW w:w="1843" w:type="dxa"/>
            <w:tcBorders>
              <w:top w:val="single" w:sz="8" w:space="0" w:color="FFFFFF"/>
              <w:left w:val="nil"/>
              <w:bottom w:val="nil"/>
              <w:right w:val="nil"/>
            </w:tcBorders>
            <w:shd w:val="clear" w:color="000000" w:fill="4472C4"/>
            <w:vAlign w:val="center"/>
            <w:hideMark/>
          </w:tcPr>
          <w:p w14:paraId="3B766AF4" w14:textId="77777777" w:rsidR="00157949" w:rsidRPr="00157949" w:rsidRDefault="00157949" w:rsidP="00157949">
            <w:pPr>
              <w:spacing w:after="0" w:line="240" w:lineRule="auto"/>
              <w:jc w:val="center"/>
              <w:rPr>
                <w:rFonts w:ascii="Calibri" w:eastAsia="Times New Roman" w:hAnsi="Calibri" w:cs="Calibri"/>
                <w:b/>
                <w:bCs/>
                <w:color w:val="FFFFFF"/>
                <w:lang w:val="en-CH" w:eastAsia="en-CH"/>
              </w:rPr>
            </w:pPr>
            <w:r w:rsidRPr="00157949">
              <w:rPr>
                <w:rFonts w:ascii="Calibri" w:eastAsia="Times New Roman" w:hAnsi="Calibri" w:cs="Calibri"/>
                <w:b/>
                <w:bCs/>
                <w:color w:val="FFFFFF"/>
                <w:lang w:val="en-CH" w:eastAsia="en-CH"/>
              </w:rPr>
              <w:t>Description</w:t>
            </w:r>
          </w:p>
        </w:tc>
        <w:tc>
          <w:tcPr>
            <w:tcW w:w="1984" w:type="dxa"/>
            <w:tcBorders>
              <w:top w:val="single" w:sz="8" w:space="0" w:color="FFFFFF"/>
              <w:left w:val="single" w:sz="8" w:space="0" w:color="FFFFFF"/>
              <w:bottom w:val="nil"/>
              <w:right w:val="nil"/>
            </w:tcBorders>
            <w:shd w:val="clear" w:color="000000" w:fill="4472C4"/>
            <w:vAlign w:val="center"/>
            <w:hideMark/>
          </w:tcPr>
          <w:p w14:paraId="48F1E67C" w14:textId="77777777" w:rsidR="00157949" w:rsidRPr="00157949" w:rsidRDefault="00157949" w:rsidP="00157949">
            <w:pPr>
              <w:spacing w:after="0" w:line="240" w:lineRule="auto"/>
              <w:jc w:val="center"/>
              <w:rPr>
                <w:rFonts w:ascii="Calibri" w:eastAsia="Times New Roman" w:hAnsi="Calibri" w:cs="Calibri"/>
                <w:b/>
                <w:bCs/>
                <w:color w:val="FFFFFF"/>
                <w:lang w:val="en-CH" w:eastAsia="en-CH"/>
              </w:rPr>
            </w:pPr>
            <w:r w:rsidRPr="00157949">
              <w:rPr>
                <w:rFonts w:ascii="Calibri" w:eastAsia="Times New Roman" w:hAnsi="Calibri" w:cs="Calibri"/>
                <w:b/>
                <w:bCs/>
                <w:color w:val="FFFFFF"/>
                <w:lang w:val="en-CH" w:eastAsia="en-CH"/>
              </w:rPr>
              <w:t xml:space="preserve">Importance                        </w:t>
            </w:r>
          </w:p>
        </w:tc>
        <w:tc>
          <w:tcPr>
            <w:tcW w:w="1985" w:type="dxa"/>
            <w:tcBorders>
              <w:top w:val="single" w:sz="8" w:space="0" w:color="FFFFFF"/>
              <w:left w:val="single" w:sz="8" w:space="0" w:color="FFFFFF"/>
              <w:bottom w:val="nil"/>
              <w:right w:val="nil"/>
            </w:tcBorders>
            <w:shd w:val="clear" w:color="000000" w:fill="4472C4"/>
            <w:vAlign w:val="center"/>
            <w:hideMark/>
          </w:tcPr>
          <w:p w14:paraId="032406B5" w14:textId="77777777" w:rsidR="00157949" w:rsidRPr="00157949" w:rsidRDefault="00157949" w:rsidP="00157949">
            <w:pPr>
              <w:spacing w:after="0" w:line="240" w:lineRule="auto"/>
              <w:jc w:val="center"/>
              <w:rPr>
                <w:rFonts w:ascii="Calibri" w:eastAsia="Times New Roman" w:hAnsi="Calibri" w:cs="Calibri"/>
                <w:b/>
                <w:bCs/>
                <w:color w:val="FFFFFF"/>
                <w:lang w:val="en-CH" w:eastAsia="en-CH"/>
              </w:rPr>
            </w:pPr>
            <w:r w:rsidRPr="00157949">
              <w:rPr>
                <w:rFonts w:ascii="Calibri" w:eastAsia="Times New Roman" w:hAnsi="Calibri" w:cs="Calibri"/>
                <w:b/>
                <w:bCs/>
                <w:color w:val="FFFFFF"/>
                <w:lang w:val="en-CH" w:eastAsia="en-CH"/>
              </w:rPr>
              <w:t xml:space="preserve">Defensibility                     </w:t>
            </w:r>
          </w:p>
        </w:tc>
        <w:tc>
          <w:tcPr>
            <w:tcW w:w="2140"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1821F133" w14:textId="77777777" w:rsidR="00157949" w:rsidRPr="00157949" w:rsidRDefault="00157949" w:rsidP="00157949">
            <w:pPr>
              <w:spacing w:after="0" w:line="240" w:lineRule="auto"/>
              <w:jc w:val="center"/>
              <w:rPr>
                <w:rFonts w:ascii="Calibri" w:eastAsia="Times New Roman" w:hAnsi="Calibri" w:cs="Calibri"/>
                <w:b/>
                <w:bCs/>
                <w:color w:val="FFFFFF"/>
                <w:lang w:val="en-CH" w:eastAsia="en-CH"/>
              </w:rPr>
            </w:pPr>
            <w:r w:rsidRPr="00157949">
              <w:rPr>
                <w:rFonts w:ascii="Calibri" w:eastAsia="Times New Roman" w:hAnsi="Calibri" w:cs="Calibri"/>
                <w:b/>
                <w:bCs/>
                <w:color w:val="FFFFFF"/>
                <w:lang w:val="en-CH" w:eastAsia="en-CH"/>
              </w:rPr>
              <w:t xml:space="preserve">Competency Strength                </w:t>
            </w:r>
          </w:p>
        </w:tc>
      </w:tr>
      <w:tr w:rsidR="00157949" w:rsidRPr="00157949" w14:paraId="77232B20" w14:textId="77777777" w:rsidTr="00157949">
        <w:trPr>
          <w:trHeight w:val="1637"/>
          <w:jc w:val="center"/>
        </w:trPr>
        <w:tc>
          <w:tcPr>
            <w:tcW w:w="1833" w:type="dxa"/>
            <w:tcBorders>
              <w:top w:val="nil"/>
              <w:left w:val="single" w:sz="8" w:space="0" w:color="FFFFFF"/>
              <w:bottom w:val="single" w:sz="8" w:space="0" w:color="FFFFFF"/>
              <w:right w:val="single" w:sz="8" w:space="0" w:color="FFFFFF"/>
            </w:tcBorders>
            <w:shd w:val="clear" w:color="000000" w:fill="8EA9DB"/>
            <w:hideMark/>
          </w:tcPr>
          <w:p w14:paraId="4698A599" w14:textId="77777777" w:rsidR="00157949" w:rsidRPr="00157949" w:rsidRDefault="00157949" w:rsidP="00157949">
            <w:pPr>
              <w:spacing w:after="0" w:line="240" w:lineRule="auto"/>
              <w:jc w:val="center"/>
              <w:rPr>
                <w:rFonts w:ascii="Calibri" w:eastAsia="Times New Roman" w:hAnsi="Calibri" w:cs="Calibri"/>
                <w:b/>
                <w:bCs/>
                <w:color w:val="3A3838"/>
                <w:lang w:val="en-CH" w:eastAsia="en-CH"/>
              </w:rPr>
            </w:pPr>
            <w:r w:rsidRPr="00157949">
              <w:rPr>
                <w:rFonts w:ascii="Calibri" w:eastAsia="Times New Roman" w:hAnsi="Calibri" w:cs="Calibri"/>
                <w:b/>
                <w:bCs/>
                <w:color w:val="3A3838"/>
                <w:lang w:val="en-CH" w:eastAsia="en-CH"/>
              </w:rPr>
              <w:t>What are our key strengths (technologies, assets, business models, capabilities, etc.)?</w:t>
            </w:r>
          </w:p>
        </w:tc>
        <w:tc>
          <w:tcPr>
            <w:tcW w:w="1843" w:type="dxa"/>
            <w:tcBorders>
              <w:top w:val="single" w:sz="8" w:space="0" w:color="FFFFFF"/>
              <w:left w:val="nil"/>
              <w:bottom w:val="single" w:sz="8" w:space="0" w:color="FFFFFF"/>
              <w:right w:val="single" w:sz="8" w:space="0" w:color="FFFFFF"/>
            </w:tcBorders>
            <w:shd w:val="clear" w:color="000000" w:fill="8EA9DB"/>
            <w:hideMark/>
          </w:tcPr>
          <w:p w14:paraId="6915C6A8" w14:textId="77777777" w:rsidR="00157949" w:rsidRPr="00157949" w:rsidRDefault="00157949" w:rsidP="00157949">
            <w:pPr>
              <w:spacing w:after="0" w:line="240" w:lineRule="auto"/>
              <w:jc w:val="center"/>
              <w:rPr>
                <w:rFonts w:ascii="Calibri" w:eastAsia="Times New Roman" w:hAnsi="Calibri" w:cs="Calibri"/>
                <w:b/>
                <w:bCs/>
                <w:color w:val="3A3838"/>
                <w:lang w:val="en-CH" w:eastAsia="en-CH"/>
              </w:rPr>
            </w:pPr>
            <w:r w:rsidRPr="00157949">
              <w:rPr>
                <w:rFonts w:ascii="Calibri" w:eastAsia="Times New Roman" w:hAnsi="Calibri" w:cs="Calibri"/>
                <w:b/>
                <w:bCs/>
                <w:color w:val="3A3838"/>
                <w:lang w:val="en-CH" w:eastAsia="en-CH"/>
              </w:rPr>
              <w:t>What does this competency allow us to do?</w:t>
            </w:r>
          </w:p>
        </w:tc>
        <w:tc>
          <w:tcPr>
            <w:tcW w:w="1984" w:type="dxa"/>
            <w:tcBorders>
              <w:top w:val="single" w:sz="8" w:space="0" w:color="FFFFFF"/>
              <w:left w:val="nil"/>
              <w:bottom w:val="single" w:sz="8" w:space="0" w:color="FFFFFF"/>
              <w:right w:val="single" w:sz="8" w:space="0" w:color="FFFFFF"/>
            </w:tcBorders>
            <w:shd w:val="clear" w:color="000000" w:fill="8EA9DB"/>
            <w:hideMark/>
          </w:tcPr>
          <w:p w14:paraId="03730057" w14:textId="77777777" w:rsidR="00157949" w:rsidRPr="00157949" w:rsidRDefault="00157949" w:rsidP="00157949">
            <w:pPr>
              <w:spacing w:after="0" w:line="240" w:lineRule="auto"/>
              <w:jc w:val="center"/>
              <w:rPr>
                <w:rFonts w:ascii="Calibri" w:eastAsia="Times New Roman" w:hAnsi="Calibri" w:cs="Calibri"/>
                <w:b/>
                <w:bCs/>
                <w:color w:val="3A3838"/>
                <w:lang w:val="en-CH" w:eastAsia="en-CH"/>
              </w:rPr>
            </w:pPr>
            <w:r w:rsidRPr="00157949">
              <w:rPr>
                <w:rFonts w:ascii="Calibri" w:eastAsia="Times New Roman" w:hAnsi="Calibri" w:cs="Calibri"/>
                <w:b/>
                <w:bCs/>
                <w:color w:val="3A3838"/>
                <w:lang w:val="en-CH" w:eastAsia="en-CH"/>
              </w:rPr>
              <w:t>How strategic is it for the future?</w:t>
            </w:r>
            <w:r w:rsidRPr="00157949">
              <w:rPr>
                <w:rFonts w:ascii="Calibri" w:eastAsia="Times New Roman" w:hAnsi="Calibri" w:cs="Calibri"/>
                <w:b/>
                <w:bCs/>
                <w:color w:val="3A3838"/>
                <w:lang w:val="en-CH" w:eastAsia="en-CH"/>
              </w:rPr>
              <w:br/>
              <w:t>(1 = Low; 10 = High)</w:t>
            </w:r>
          </w:p>
        </w:tc>
        <w:tc>
          <w:tcPr>
            <w:tcW w:w="1985" w:type="dxa"/>
            <w:tcBorders>
              <w:top w:val="single" w:sz="8" w:space="0" w:color="FFFFFF"/>
              <w:left w:val="nil"/>
              <w:bottom w:val="single" w:sz="8" w:space="0" w:color="FFFFFF"/>
              <w:right w:val="single" w:sz="8" w:space="0" w:color="FFFFFF"/>
            </w:tcBorders>
            <w:shd w:val="clear" w:color="000000" w:fill="8EA9DB"/>
            <w:hideMark/>
          </w:tcPr>
          <w:p w14:paraId="6DE0ACE5" w14:textId="77777777" w:rsidR="00157949" w:rsidRPr="00157949" w:rsidRDefault="00157949" w:rsidP="00157949">
            <w:pPr>
              <w:spacing w:after="0" w:line="240" w:lineRule="auto"/>
              <w:jc w:val="center"/>
              <w:rPr>
                <w:rFonts w:ascii="Calibri" w:eastAsia="Times New Roman" w:hAnsi="Calibri" w:cs="Calibri"/>
                <w:b/>
                <w:bCs/>
                <w:color w:val="3A3838"/>
                <w:lang w:val="en-CH" w:eastAsia="en-CH"/>
              </w:rPr>
            </w:pPr>
            <w:r w:rsidRPr="00157949">
              <w:rPr>
                <w:rFonts w:ascii="Calibri" w:eastAsia="Times New Roman" w:hAnsi="Calibri" w:cs="Calibri"/>
                <w:b/>
                <w:bCs/>
                <w:color w:val="3A3838"/>
                <w:lang w:val="en-CH" w:eastAsia="en-CH"/>
              </w:rPr>
              <w:t>Can competitors copy it?</w:t>
            </w:r>
            <w:r w:rsidRPr="00157949">
              <w:rPr>
                <w:rFonts w:ascii="Calibri" w:eastAsia="Times New Roman" w:hAnsi="Calibri" w:cs="Calibri"/>
                <w:b/>
                <w:bCs/>
                <w:color w:val="3A3838"/>
                <w:lang w:val="en-CH" w:eastAsia="en-CH"/>
              </w:rPr>
              <w:br/>
              <w:t>(1=Easy; 10=Hard)</w:t>
            </w:r>
          </w:p>
        </w:tc>
        <w:tc>
          <w:tcPr>
            <w:tcW w:w="2140" w:type="dxa"/>
            <w:tcBorders>
              <w:top w:val="nil"/>
              <w:left w:val="nil"/>
              <w:bottom w:val="single" w:sz="8" w:space="0" w:color="FFFFFF"/>
              <w:right w:val="single" w:sz="8" w:space="0" w:color="FFFFFF"/>
            </w:tcBorders>
            <w:shd w:val="clear" w:color="000000" w:fill="8EA9DB"/>
            <w:hideMark/>
          </w:tcPr>
          <w:p w14:paraId="5F55BC3C" w14:textId="21FF079E" w:rsidR="00157949" w:rsidRPr="00157949" w:rsidRDefault="00157949" w:rsidP="00157949">
            <w:pPr>
              <w:spacing w:after="0" w:line="240" w:lineRule="auto"/>
              <w:jc w:val="center"/>
              <w:rPr>
                <w:rFonts w:ascii="Calibri" w:eastAsia="Times New Roman" w:hAnsi="Calibri" w:cs="Calibri"/>
                <w:b/>
                <w:bCs/>
                <w:color w:val="3A3838"/>
                <w:lang w:val="en-CH" w:eastAsia="en-CH"/>
              </w:rPr>
            </w:pPr>
            <w:r w:rsidRPr="00157949">
              <w:rPr>
                <w:rFonts w:ascii="Calibri" w:eastAsia="Times New Roman" w:hAnsi="Calibri" w:cs="Calibri"/>
                <w:b/>
                <w:bCs/>
                <w:color w:val="3A3838"/>
                <w:lang w:val="en-CH" w:eastAsia="en-CH"/>
              </w:rPr>
              <w:t>Score of 15 or higher indicates strategic capability &amp; likely differentiator</w:t>
            </w:r>
          </w:p>
        </w:tc>
      </w:tr>
      <w:tr w:rsidR="00157949" w:rsidRPr="00157949" w14:paraId="64449137" w14:textId="77777777" w:rsidTr="00157949">
        <w:trPr>
          <w:trHeight w:val="1011"/>
          <w:jc w:val="center"/>
        </w:trPr>
        <w:tc>
          <w:tcPr>
            <w:tcW w:w="1833" w:type="dxa"/>
            <w:tcBorders>
              <w:top w:val="nil"/>
              <w:left w:val="single" w:sz="8" w:space="0" w:color="FFFFFF"/>
              <w:bottom w:val="single" w:sz="8" w:space="0" w:color="FFFFFF"/>
              <w:right w:val="single" w:sz="8" w:space="0" w:color="FFFFFF"/>
            </w:tcBorders>
            <w:shd w:val="clear" w:color="000000" w:fill="D9E1F2"/>
            <w:vAlign w:val="center"/>
            <w:hideMark/>
          </w:tcPr>
          <w:p w14:paraId="1B3A68F5"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843" w:type="dxa"/>
            <w:tcBorders>
              <w:top w:val="nil"/>
              <w:left w:val="nil"/>
              <w:bottom w:val="single" w:sz="8" w:space="0" w:color="FFFFFF"/>
              <w:right w:val="single" w:sz="8" w:space="0" w:color="FFFFFF"/>
            </w:tcBorders>
            <w:shd w:val="clear" w:color="000000" w:fill="D9E1F2"/>
            <w:vAlign w:val="center"/>
            <w:hideMark/>
          </w:tcPr>
          <w:p w14:paraId="2AD93C12"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984" w:type="dxa"/>
            <w:tcBorders>
              <w:top w:val="single" w:sz="8" w:space="0" w:color="FFFFFF"/>
              <w:left w:val="single" w:sz="8" w:space="0" w:color="FFFFFF"/>
              <w:bottom w:val="nil"/>
              <w:right w:val="nil"/>
            </w:tcBorders>
            <w:shd w:val="clear" w:color="000000" w:fill="F8696B"/>
            <w:noWrap/>
            <w:vAlign w:val="center"/>
            <w:hideMark/>
          </w:tcPr>
          <w:p w14:paraId="6AE259CD"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10</w:t>
            </w:r>
          </w:p>
        </w:tc>
        <w:tc>
          <w:tcPr>
            <w:tcW w:w="1985" w:type="dxa"/>
            <w:tcBorders>
              <w:top w:val="single" w:sz="8" w:space="0" w:color="FFFFFF"/>
              <w:left w:val="single" w:sz="8" w:space="0" w:color="FFFFFF"/>
              <w:bottom w:val="nil"/>
              <w:right w:val="nil"/>
            </w:tcBorders>
            <w:shd w:val="clear" w:color="000000" w:fill="FEC67D"/>
            <w:noWrap/>
            <w:vAlign w:val="center"/>
            <w:hideMark/>
          </w:tcPr>
          <w:p w14:paraId="089BF075"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5</w:t>
            </w:r>
          </w:p>
        </w:tc>
        <w:tc>
          <w:tcPr>
            <w:tcW w:w="2140" w:type="dxa"/>
            <w:tcBorders>
              <w:top w:val="single" w:sz="8" w:space="0" w:color="FFFFFF"/>
              <w:left w:val="single" w:sz="8" w:space="0" w:color="FFFFFF"/>
              <w:bottom w:val="single" w:sz="8" w:space="0" w:color="FFFFFF"/>
              <w:right w:val="single" w:sz="8" w:space="0" w:color="FFFFFF"/>
            </w:tcBorders>
            <w:shd w:val="clear" w:color="000000" w:fill="C6EFCE"/>
            <w:vAlign w:val="center"/>
            <w:hideMark/>
          </w:tcPr>
          <w:p w14:paraId="61646A08" w14:textId="77777777" w:rsidR="00157949" w:rsidRPr="00157949" w:rsidRDefault="00157949" w:rsidP="00157949">
            <w:pPr>
              <w:spacing w:after="0" w:line="240" w:lineRule="auto"/>
              <w:jc w:val="center"/>
              <w:rPr>
                <w:rFonts w:ascii="Calibri" w:eastAsia="Times New Roman" w:hAnsi="Calibri" w:cs="Calibri"/>
                <w:b/>
                <w:bCs/>
                <w:color w:val="006100"/>
                <w:lang w:val="en-CH" w:eastAsia="en-CH"/>
              </w:rPr>
            </w:pPr>
            <w:r w:rsidRPr="00157949">
              <w:rPr>
                <w:rFonts w:ascii="Calibri" w:eastAsia="Times New Roman" w:hAnsi="Calibri" w:cs="Calibri"/>
                <w:b/>
                <w:bCs/>
                <w:color w:val="006100"/>
                <w:lang w:val="en-CH" w:eastAsia="en-CH"/>
              </w:rPr>
              <w:t>15</w:t>
            </w:r>
          </w:p>
        </w:tc>
      </w:tr>
      <w:tr w:rsidR="00157949" w:rsidRPr="00157949" w14:paraId="6567EDFE" w14:textId="77777777" w:rsidTr="00157949">
        <w:trPr>
          <w:trHeight w:val="1112"/>
          <w:jc w:val="center"/>
        </w:trPr>
        <w:tc>
          <w:tcPr>
            <w:tcW w:w="1833" w:type="dxa"/>
            <w:tcBorders>
              <w:top w:val="nil"/>
              <w:left w:val="single" w:sz="8" w:space="0" w:color="FFFFFF"/>
              <w:bottom w:val="single" w:sz="8" w:space="0" w:color="FFFFFF"/>
              <w:right w:val="single" w:sz="8" w:space="0" w:color="FFFFFF"/>
            </w:tcBorders>
            <w:shd w:val="clear" w:color="000000" w:fill="B4C6E7"/>
            <w:vAlign w:val="center"/>
            <w:hideMark/>
          </w:tcPr>
          <w:p w14:paraId="3583E2CB"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843" w:type="dxa"/>
            <w:tcBorders>
              <w:top w:val="nil"/>
              <w:left w:val="nil"/>
              <w:bottom w:val="single" w:sz="8" w:space="0" w:color="FFFFFF"/>
              <w:right w:val="single" w:sz="8" w:space="0" w:color="FFFFFF"/>
            </w:tcBorders>
            <w:shd w:val="clear" w:color="000000" w:fill="B4C6E7"/>
            <w:vAlign w:val="center"/>
            <w:hideMark/>
          </w:tcPr>
          <w:p w14:paraId="1FA04A3C"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984" w:type="dxa"/>
            <w:tcBorders>
              <w:top w:val="single" w:sz="8" w:space="0" w:color="FFFFFF"/>
              <w:left w:val="single" w:sz="8" w:space="0" w:color="FFFFFF"/>
              <w:bottom w:val="nil"/>
              <w:right w:val="nil"/>
            </w:tcBorders>
            <w:shd w:val="clear" w:color="000000" w:fill="FDC57D"/>
            <w:noWrap/>
            <w:vAlign w:val="center"/>
            <w:hideMark/>
          </w:tcPr>
          <w:p w14:paraId="634C9405"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4</w:t>
            </w:r>
          </w:p>
        </w:tc>
        <w:tc>
          <w:tcPr>
            <w:tcW w:w="1985" w:type="dxa"/>
            <w:tcBorders>
              <w:top w:val="single" w:sz="8" w:space="0" w:color="FFFFFF"/>
              <w:left w:val="single" w:sz="8" w:space="0" w:color="FFFFFF"/>
              <w:bottom w:val="nil"/>
              <w:right w:val="nil"/>
            </w:tcBorders>
            <w:shd w:val="clear" w:color="000000" w:fill="B1D47F"/>
            <w:noWrap/>
            <w:vAlign w:val="center"/>
            <w:hideMark/>
          </w:tcPr>
          <w:p w14:paraId="0BD774D0"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2</w:t>
            </w:r>
          </w:p>
        </w:tc>
        <w:tc>
          <w:tcPr>
            <w:tcW w:w="2140"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63A8FFBD" w14:textId="77777777" w:rsidR="00157949" w:rsidRPr="00157949" w:rsidRDefault="00157949" w:rsidP="00157949">
            <w:pPr>
              <w:spacing w:after="0" w:line="240" w:lineRule="auto"/>
              <w:jc w:val="center"/>
              <w:rPr>
                <w:rFonts w:ascii="Calibri" w:eastAsia="Times New Roman" w:hAnsi="Calibri" w:cs="Calibri"/>
                <w:b/>
                <w:bCs/>
                <w:color w:val="9C0006"/>
                <w:lang w:val="en-CH" w:eastAsia="en-CH"/>
              </w:rPr>
            </w:pPr>
            <w:r w:rsidRPr="00157949">
              <w:rPr>
                <w:rFonts w:ascii="Calibri" w:eastAsia="Times New Roman" w:hAnsi="Calibri" w:cs="Calibri"/>
                <w:b/>
                <w:bCs/>
                <w:color w:val="9C0006"/>
                <w:lang w:val="en-CH" w:eastAsia="en-CH"/>
              </w:rPr>
              <w:t>6</w:t>
            </w:r>
          </w:p>
        </w:tc>
      </w:tr>
      <w:tr w:rsidR="00157949" w:rsidRPr="00157949" w14:paraId="670BCA9C" w14:textId="77777777" w:rsidTr="00157949">
        <w:trPr>
          <w:trHeight w:val="1114"/>
          <w:jc w:val="center"/>
        </w:trPr>
        <w:tc>
          <w:tcPr>
            <w:tcW w:w="1833" w:type="dxa"/>
            <w:tcBorders>
              <w:top w:val="nil"/>
              <w:left w:val="single" w:sz="8" w:space="0" w:color="FFFFFF"/>
              <w:bottom w:val="single" w:sz="8" w:space="0" w:color="FFFFFF"/>
              <w:right w:val="single" w:sz="8" w:space="0" w:color="FFFFFF"/>
            </w:tcBorders>
            <w:shd w:val="clear" w:color="000000" w:fill="D9E1F2"/>
            <w:vAlign w:val="center"/>
            <w:hideMark/>
          </w:tcPr>
          <w:p w14:paraId="5F221E89"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843" w:type="dxa"/>
            <w:tcBorders>
              <w:top w:val="nil"/>
              <w:left w:val="nil"/>
              <w:bottom w:val="single" w:sz="8" w:space="0" w:color="FFFFFF"/>
              <w:right w:val="single" w:sz="8" w:space="0" w:color="FFFFFF"/>
            </w:tcBorders>
            <w:shd w:val="clear" w:color="000000" w:fill="D9E1F2"/>
            <w:vAlign w:val="center"/>
            <w:hideMark/>
          </w:tcPr>
          <w:p w14:paraId="3AFA51E0"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984" w:type="dxa"/>
            <w:tcBorders>
              <w:top w:val="single" w:sz="8" w:space="0" w:color="FFFFFF"/>
              <w:left w:val="single" w:sz="8" w:space="0" w:color="FFFFFF"/>
              <w:bottom w:val="nil"/>
              <w:right w:val="nil"/>
            </w:tcBorders>
            <w:shd w:val="clear" w:color="000000" w:fill="FFE483"/>
            <w:noWrap/>
            <w:vAlign w:val="center"/>
            <w:hideMark/>
          </w:tcPr>
          <w:p w14:paraId="3023CBA1"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2</w:t>
            </w:r>
          </w:p>
        </w:tc>
        <w:tc>
          <w:tcPr>
            <w:tcW w:w="1985" w:type="dxa"/>
            <w:tcBorders>
              <w:top w:val="single" w:sz="8" w:space="0" w:color="FFFFFF"/>
              <w:left w:val="single" w:sz="8" w:space="0" w:color="FFFFFF"/>
              <w:bottom w:val="single" w:sz="8" w:space="0" w:color="FFFFFF"/>
              <w:right w:val="single" w:sz="8" w:space="0" w:color="FFFFFF"/>
            </w:tcBorders>
            <w:shd w:val="clear" w:color="000000" w:fill="FFD981"/>
            <w:noWrap/>
            <w:vAlign w:val="center"/>
            <w:hideMark/>
          </w:tcPr>
          <w:p w14:paraId="68479D60"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4</w:t>
            </w:r>
          </w:p>
        </w:tc>
        <w:tc>
          <w:tcPr>
            <w:tcW w:w="2140"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1E6D6D6E" w14:textId="77777777" w:rsidR="00157949" w:rsidRPr="00157949" w:rsidRDefault="00157949" w:rsidP="00157949">
            <w:pPr>
              <w:spacing w:after="0" w:line="240" w:lineRule="auto"/>
              <w:jc w:val="center"/>
              <w:rPr>
                <w:rFonts w:ascii="Calibri" w:eastAsia="Times New Roman" w:hAnsi="Calibri" w:cs="Calibri"/>
                <w:b/>
                <w:bCs/>
                <w:color w:val="9C0006"/>
                <w:lang w:val="en-CH" w:eastAsia="en-CH"/>
              </w:rPr>
            </w:pPr>
            <w:r w:rsidRPr="00157949">
              <w:rPr>
                <w:rFonts w:ascii="Calibri" w:eastAsia="Times New Roman" w:hAnsi="Calibri" w:cs="Calibri"/>
                <w:b/>
                <w:bCs/>
                <w:color w:val="9C0006"/>
                <w:lang w:val="en-CH" w:eastAsia="en-CH"/>
              </w:rPr>
              <w:t>6</w:t>
            </w:r>
          </w:p>
        </w:tc>
      </w:tr>
      <w:tr w:rsidR="00157949" w:rsidRPr="00157949" w14:paraId="225E5FAA" w14:textId="77777777" w:rsidTr="00157949">
        <w:trPr>
          <w:trHeight w:val="1184"/>
          <w:jc w:val="center"/>
        </w:trPr>
        <w:tc>
          <w:tcPr>
            <w:tcW w:w="1833" w:type="dxa"/>
            <w:tcBorders>
              <w:top w:val="nil"/>
              <w:left w:val="single" w:sz="8" w:space="0" w:color="FFFFFF"/>
              <w:bottom w:val="single" w:sz="8" w:space="0" w:color="FFFFFF"/>
              <w:right w:val="single" w:sz="8" w:space="0" w:color="FFFFFF"/>
            </w:tcBorders>
            <w:shd w:val="clear" w:color="000000" w:fill="B4C6E7"/>
            <w:vAlign w:val="center"/>
            <w:hideMark/>
          </w:tcPr>
          <w:p w14:paraId="4A689E9C"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843" w:type="dxa"/>
            <w:tcBorders>
              <w:top w:val="nil"/>
              <w:left w:val="nil"/>
              <w:bottom w:val="single" w:sz="8" w:space="0" w:color="FFFFFF"/>
              <w:right w:val="single" w:sz="8" w:space="0" w:color="FFFFFF"/>
            </w:tcBorders>
            <w:shd w:val="clear" w:color="000000" w:fill="B4C6E7"/>
            <w:vAlign w:val="center"/>
            <w:hideMark/>
          </w:tcPr>
          <w:p w14:paraId="2A999BA4"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984" w:type="dxa"/>
            <w:tcBorders>
              <w:top w:val="single" w:sz="8" w:space="0" w:color="FFFFFF"/>
              <w:left w:val="single" w:sz="8" w:space="0" w:color="FFFFFF"/>
              <w:bottom w:val="nil"/>
              <w:right w:val="nil"/>
            </w:tcBorders>
            <w:shd w:val="clear" w:color="000000" w:fill="63BE7B"/>
            <w:noWrap/>
            <w:vAlign w:val="center"/>
            <w:hideMark/>
          </w:tcPr>
          <w:p w14:paraId="61F4BBAB"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w:t>
            </w:r>
          </w:p>
        </w:tc>
        <w:tc>
          <w:tcPr>
            <w:tcW w:w="1985" w:type="dxa"/>
            <w:tcBorders>
              <w:top w:val="single" w:sz="8" w:space="0" w:color="FFFFFF"/>
              <w:left w:val="single" w:sz="8" w:space="0" w:color="FFFFFF"/>
              <w:bottom w:val="single" w:sz="8" w:space="0" w:color="FFFFFF"/>
              <w:right w:val="single" w:sz="8" w:space="0" w:color="FFFFFF"/>
            </w:tcBorders>
            <w:shd w:val="clear" w:color="000000" w:fill="F8696B"/>
            <w:noWrap/>
            <w:vAlign w:val="center"/>
            <w:hideMark/>
          </w:tcPr>
          <w:p w14:paraId="04D067D7"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10</w:t>
            </w:r>
          </w:p>
        </w:tc>
        <w:tc>
          <w:tcPr>
            <w:tcW w:w="2140"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4A2C58FB" w14:textId="77777777" w:rsidR="00157949" w:rsidRPr="00157949" w:rsidRDefault="00157949" w:rsidP="00157949">
            <w:pPr>
              <w:spacing w:after="0" w:line="240" w:lineRule="auto"/>
              <w:jc w:val="center"/>
              <w:rPr>
                <w:rFonts w:ascii="Calibri" w:eastAsia="Times New Roman" w:hAnsi="Calibri" w:cs="Calibri"/>
                <w:b/>
                <w:bCs/>
                <w:color w:val="9C0006"/>
                <w:lang w:val="en-CH" w:eastAsia="en-CH"/>
              </w:rPr>
            </w:pPr>
            <w:r w:rsidRPr="00157949">
              <w:rPr>
                <w:rFonts w:ascii="Calibri" w:eastAsia="Times New Roman" w:hAnsi="Calibri" w:cs="Calibri"/>
                <w:b/>
                <w:bCs/>
                <w:color w:val="9C0006"/>
                <w:lang w:val="en-CH" w:eastAsia="en-CH"/>
              </w:rPr>
              <w:t>11</w:t>
            </w:r>
          </w:p>
        </w:tc>
      </w:tr>
      <w:tr w:rsidR="00157949" w:rsidRPr="00157949" w14:paraId="27C69FE9" w14:textId="77777777" w:rsidTr="00157949">
        <w:trPr>
          <w:trHeight w:val="1184"/>
          <w:jc w:val="center"/>
        </w:trPr>
        <w:tc>
          <w:tcPr>
            <w:tcW w:w="1833" w:type="dxa"/>
            <w:tcBorders>
              <w:top w:val="nil"/>
              <w:left w:val="single" w:sz="8" w:space="0" w:color="FFFFFF"/>
              <w:bottom w:val="single" w:sz="8" w:space="0" w:color="FFFFFF"/>
              <w:right w:val="single" w:sz="8" w:space="0" w:color="FFFFFF"/>
            </w:tcBorders>
            <w:shd w:val="clear" w:color="000000" w:fill="D9E1F2"/>
            <w:vAlign w:val="center"/>
            <w:hideMark/>
          </w:tcPr>
          <w:p w14:paraId="1988C55E"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843" w:type="dxa"/>
            <w:tcBorders>
              <w:top w:val="nil"/>
              <w:left w:val="nil"/>
              <w:bottom w:val="single" w:sz="8" w:space="0" w:color="FFFFFF"/>
              <w:right w:val="single" w:sz="8" w:space="0" w:color="FFFFFF"/>
            </w:tcBorders>
            <w:shd w:val="clear" w:color="000000" w:fill="D9E1F2"/>
            <w:vAlign w:val="center"/>
            <w:hideMark/>
          </w:tcPr>
          <w:p w14:paraId="2F085B00"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984" w:type="dxa"/>
            <w:tcBorders>
              <w:top w:val="single" w:sz="8" w:space="0" w:color="FFFFFF"/>
              <w:left w:val="single" w:sz="8" w:space="0" w:color="FFFFFF"/>
              <w:bottom w:val="nil"/>
              <w:right w:val="nil"/>
            </w:tcBorders>
            <w:shd w:val="clear" w:color="000000" w:fill="63BE7B"/>
            <w:noWrap/>
            <w:vAlign w:val="center"/>
            <w:hideMark/>
          </w:tcPr>
          <w:p w14:paraId="6E97DD26"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w:t>
            </w:r>
          </w:p>
        </w:tc>
        <w:tc>
          <w:tcPr>
            <w:tcW w:w="1985" w:type="dxa"/>
            <w:tcBorders>
              <w:top w:val="single" w:sz="8" w:space="0" w:color="FFFFFF"/>
              <w:left w:val="single" w:sz="8" w:space="0" w:color="FFFFFF"/>
              <w:bottom w:val="single" w:sz="8" w:space="0" w:color="FFFFFF"/>
              <w:right w:val="single" w:sz="8" w:space="0" w:color="FFFFFF"/>
            </w:tcBorders>
            <w:shd w:val="clear" w:color="000000" w:fill="63BE7B"/>
            <w:noWrap/>
            <w:vAlign w:val="center"/>
            <w:hideMark/>
          </w:tcPr>
          <w:p w14:paraId="530BE5F4"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w:t>
            </w:r>
          </w:p>
        </w:tc>
        <w:tc>
          <w:tcPr>
            <w:tcW w:w="2140"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0A8191E4" w14:textId="77777777" w:rsidR="00157949" w:rsidRPr="00157949" w:rsidRDefault="00157949" w:rsidP="00157949">
            <w:pPr>
              <w:spacing w:after="0" w:line="240" w:lineRule="auto"/>
              <w:jc w:val="center"/>
              <w:rPr>
                <w:rFonts w:ascii="Calibri" w:eastAsia="Times New Roman" w:hAnsi="Calibri" w:cs="Calibri"/>
                <w:b/>
                <w:bCs/>
                <w:color w:val="9C0006"/>
                <w:lang w:val="en-CH" w:eastAsia="en-CH"/>
              </w:rPr>
            </w:pPr>
            <w:r w:rsidRPr="00157949">
              <w:rPr>
                <w:rFonts w:ascii="Calibri" w:eastAsia="Times New Roman" w:hAnsi="Calibri" w:cs="Calibri"/>
                <w:b/>
                <w:bCs/>
                <w:color w:val="9C0006"/>
                <w:lang w:val="en-CH" w:eastAsia="en-CH"/>
              </w:rPr>
              <w:t>2</w:t>
            </w:r>
          </w:p>
        </w:tc>
      </w:tr>
      <w:tr w:rsidR="00157949" w:rsidRPr="00157949" w14:paraId="1E366D6A" w14:textId="77777777" w:rsidTr="00157949">
        <w:trPr>
          <w:trHeight w:val="1184"/>
          <w:jc w:val="center"/>
        </w:trPr>
        <w:tc>
          <w:tcPr>
            <w:tcW w:w="1833" w:type="dxa"/>
            <w:tcBorders>
              <w:top w:val="nil"/>
              <w:left w:val="single" w:sz="8" w:space="0" w:color="FFFFFF"/>
              <w:bottom w:val="single" w:sz="8" w:space="0" w:color="FFFFFF"/>
              <w:right w:val="single" w:sz="8" w:space="0" w:color="FFFFFF"/>
            </w:tcBorders>
            <w:shd w:val="clear" w:color="000000" w:fill="B4C6E7"/>
            <w:vAlign w:val="center"/>
            <w:hideMark/>
          </w:tcPr>
          <w:p w14:paraId="09F17D72" w14:textId="77777777" w:rsidR="00157949" w:rsidRPr="00157949" w:rsidRDefault="00157949" w:rsidP="00157949">
            <w:pPr>
              <w:spacing w:after="0" w:line="240" w:lineRule="auto"/>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843" w:type="dxa"/>
            <w:tcBorders>
              <w:top w:val="nil"/>
              <w:left w:val="nil"/>
              <w:bottom w:val="single" w:sz="8" w:space="0" w:color="FFFFFF"/>
              <w:right w:val="single" w:sz="8" w:space="0" w:color="FFFFFF"/>
            </w:tcBorders>
            <w:shd w:val="clear" w:color="000000" w:fill="B4C6E7"/>
            <w:vAlign w:val="center"/>
            <w:hideMark/>
          </w:tcPr>
          <w:p w14:paraId="1066430D"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 </w:t>
            </w:r>
          </w:p>
        </w:tc>
        <w:tc>
          <w:tcPr>
            <w:tcW w:w="1984" w:type="dxa"/>
            <w:tcBorders>
              <w:top w:val="single" w:sz="8" w:space="0" w:color="FFFFFF"/>
              <w:left w:val="single" w:sz="8" w:space="0" w:color="FFFFFF"/>
              <w:bottom w:val="nil"/>
              <w:right w:val="nil"/>
            </w:tcBorders>
            <w:shd w:val="clear" w:color="000000" w:fill="63BE7B"/>
            <w:noWrap/>
            <w:vAlign w:val="center"/>
            <w:hideMark/>
          </w:tcPr>
          <w:p w14:paraId="3E270BE3"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w:t>
            </w:r>
          </w:p>
        </w:tc>
        <w:tc>
          <w:tcPr>
            <w:tcW w:w="1985" w:type="dxa"/>
            <w:tcBorders>
              <w:top w:val="single" w:sz="8" w:space="0" w:color="FFFFFF"/>
              <w:left w:val="single" w:sz="8" w:space="0" w:color="FFFFFF"/>
              <w:bottom w:val="single" w:sz="8" w:space="0" w:color="FFFFFF"/>
              <w:right w:val="single" w:sz="8" w:space="0" w:color="FFFFFF"/>
            </w:tcBorders>
            <w:shd w:val="clear" w:color="000000" w:fill="63BE7B"/>
            <w:noWrap/>
            <w:vAlign w:val="center"/>
            <w:hideMark/>
          </w:tcPr>
          <w:p w14:paraId="7AFFC5D9" w14:textId="77777777" w:rsidR="00157949" w:rsidRPr="00157949" w:rsidRDefault="00157949" w:rsidP="00157949">
            <w:pPr>
              <w:spacing w:after="0" w:line="240" w:lineRule="auto"/>
              <w:jc w:val="center"/>
              <w:rPr>
                <w:rFonts w:ascii="Calibri" w:eastAsia="Times New Roman" w:hAnsi="Calibri" w:cs="Calibri"/>
                <w:color w:val="000000"/>
                <w:lang w:val="en-CH" w:eastAsia="en-CH"/>
              </w:rPr>
            </w:pPr>
            <w:r w:rsidRPr="00157949">
              <w:rPr>
                <w:rFonts w:ascii="Calibri" w:eastAsia="Times New Roman" w:hAnsi="Calibri" w:cs="Calibri"/>
                <w:color w:val="000000"/>
                <w:lang w:val="en-CH" w:eastAsia="en-CH"/>
              </w:rPr>
              <w:t>1</w:t>
            </w:r>
          </w:p>
        </w:tc>
        <w:tc>
          <w:tcPr>
            <w:tcW w:w="2140"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4156137D" w14:textId="77777777" w:rsidR="00157949" w:rsidRPr="00157949" w:rsidRDefault="00157949" w:rsidP="00157949">
            <w:pPr>
              <w:spacing w:after="0" w:line="240" w:lineRule="auto"/>
              <w:jc w:val="center"/>
              <w:rPr>
                <w:rFonts w:ascii="Calibri" w:eastAsia="Times New Roman" w:hAnsi="Calibri" w:cs="Calibri"/>
                <w:b/>
                <w:bCs/>
                <w:color w:val="9C0006"/>
                <w:lang w:val="en-CH" w:eastAsia="en-CH"/>
              </w:rPr>
            </w:pPr>
            <w:r w:rsidRPr="00157949">
              <w:rPr>
                <w:rFonts w:ascii="Calibri" w:eastAsia="Times New Roman" w:hAnsi="Calibri" w:cs="Calibri"/>
                <w:b/>
                <w:bCs/>
                <w:color w:val="9C0006"/>
                <w:lang w:val="en-CH" w:eastAsia="en-CH"/>
              </w:rPr>
              <w:t>2</w:t>
            </w:r>
          </w:p>
        </w:tc>
      </w:tr>
    </w:tbl>
    <w:p w14:paraId="470E8565" w14:textId="77777777" w:rsidR="00157949" w:rsidRPr="00157949" w:rsidRDefault="00157949" w:rsidP="00157949">
      <w:pPr>
        <w:rPr>
          <w:sz w:val="28"/>
          <w:szCs w:val="28"/>
          <w:lang w:val="en-CH"/>
        </w:rPr>
      </w:pPr>
    </w:p>
    <w:sectPr w:rsidR="00157949" w:rsidRPr="00157949" w:rsidSect="00157949">
      <w:headerReference w:type="default" r:id="rId8"/>
      <w:footerReference w:type="default" r:id="rId9"/>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7871" w14:textId="77777777" w:rsidR="0035747B" w:rsidRDefault="0035747B" w:rsidP="00157949">
      <w:pPr>
        <w:spacing w:after="0" w:line="240" w:lineRule="auto"/>
      </w:pPr>
      <w:r>
        <w:separator/>
      </w:r>
    </w:p>
  </w:endnote>
  <w:endnote w:type="continuationSeparator" w:id="0">
    <w:p w14:paraId="2A734E89" w14:textId="77777777" w:rsidR="0035747B" w:rsidRDefault="0035747B" w:rsidP="0015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C917" w14:textId="6507699D" w:rsidR="00157949" w:rsidRPr="005D27CF" w:rsidRDefault="00157949" w:rsidP="00157949">
    <w:pPr>
      <w:pStyle w:val="Footer"/>
    </w:pPr>
    <w:r>
      <w:rPr>
        <w:lang w:val="en-CH"/>
      </w:rPr>
      <w:t>*</w:t>
    </w:r>
    <w:r w:rsidRPr="005D27CF">
      <w:t xml:space="preserve">This is a working document and has not been formally edited by the International Trade Centre. </w:t>
    </w:r>
  </w:p>
  <w:p w14:paraId="22F6E8CF" w14:textId="77777777" w:rsidR="00157949" w:rsidRDefault="00157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D8154" w14:textId="77777777" w:rsidR="0035747B" w:rsidRDefault="0035747B" w:rsidP="00157949">
      <w:pPr>
        <w:spacing w:after="0" w:line="240" w:lineRule="auto"/>
      </w:pPr>
      <w:r>
        <w:separator/>
      </w:r>
    </w:p>
  </w:footnote>
  <w:footnote w:type="continuationSeparator" w:id="0">
    <w:p w14:paraId="67A25800" w14:textId="77777777" w:rsidR="0035747B" w:rsidRDefault="0035747B" w:rsidP="00157949">
      <w:pPr>
        <w:spacing w:after="0" w:line="240" w:lineRule="auto"/>
      </w:pPr>
      <w:r>
        <w:continuationSeparator/>
      </w:r>
    </w:p>
  </w:footnote>
  <w:footnote w:id="1">
    <w:p w14:paraId="5101E3A3" w14:textId="12FDD993" w:rsidR="00157949" w:rsidRPr="00157949" w:rsidRDefault="00157949" w:rsidP="00157949">
      <w:pPr>
        <w:pStyle w:val="Footer"/>
        <w:rPr>
          <w:color w:val="0563C1" w:themeColor="hyperlink"/>
          <w:u w:val="single"/>
          <w:lang w:val="en-CH"/>
        </w:rPr>
      </w:pPr>
      <w:r>
        <w:rPr>
          <w:rStyle w:val="FootnoteReference"/>
        </w:rPr>
        <w:footnoteRef/>
      </w:r>
      <w:r>
        <w:t xml:space="preserve"> </w:t>
      </w:r>
      <w:r>
        <w:rPr>
          <w:lang w:val="en-CH"/>
        </w:rPr>
        <w:t xml:space="preserve">Source: </w:t>
      </w:r>
      <w:hyperlink r:id="rId1" w:history="1">
        <w:proofErr w:type="spellStart"/>
        <w:r w:rsidRPr="009A0050">
          <w:rPr>
            <w:rStyle w:val="Hyperlink"/>
            <w:lang w:val="en-CH"/>
          </w:rPr>
          <w:t>UpBoard</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5950" w14:textId="77777777" w:rsidR="009A0050" w:rsidRDefault="0035747B">
    <w:pPr>
      <w:pStyle w:val="Header"/>
    </w:pPr>
    <w:r w:rsidRPr="009A0050">
      <w:rPr>
        <w:noProof/>
      </w:rPr>
      <w:drawing>
        <wp:anchor distT="0" distB="0" distL="114300" distR="114300" simplePos="0" relativeHeight="251659264" behindDoc="0" locked="0" layoutInCell="1" allowOverlap="1" wp14:anchorId="1FFC553F" wp14:editId="53976379">
          <wp:simplePos x="0" y="0"/>
          <wp:positionH relativeFrom="margin">
            <wp:posOffset>-136720</wp:posOffset>
          </wp:positionH>
          <wp:positionV relativeFrom="paragraph">
            <wp:posOffset>193040</wp:posOffset>
          </wp:positionV>
          <wp:extent cx="2590800" cy="42164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 SheTrad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421640"/>
                  </a:xfrm>
                  <a:prstGeom prst="rect">
                    <a:avLst/>
                  </a:prstGeom>
                </pic:spPr>
              </pic:pic>
            </a:graphicData>
          </a:graphic>
          <wp14:sizeRelH relativeFrom="page">
            <wp14:pctWidth>0</wp14:pctWidth>
          </wp14:sizeRelH>
          <wp14:sizeRelV relativeFrom="page">
            <wp14:pctHeight>0</wp14:pctHeight>
          </wp14:sizeRelV>
        </wp:anchor>
      </w:drawing>
    </w:r>
    <w:r w:rsidRPr="009A0050">
      <w:rPr>
        <w:noProof/>
      </w:rPr>
      <w:drawing>
        <wp:anchor distT="0" distB="0" distL="114300" distR="114300" simplePos="0" relativeHeight="251660288" behindDoc="0" locked="0" layoutInCell="1" allowOverlap="1" wp14:anchorId="11181309" wp14:editId="639EEF53">
          <wp:simplePos x="0" y="0"/>
          <wp:positionH relativeFrom="margin">
            <wp:posOffset>5697988</wp:posOffset>
          </wp:positionH>
          <wp:positionV relativeFrom="paragraph">
            <wp:posOffset>169545</wp:posOffset>
          </wp:positionV>
          <wp:extent cx="485775" cy="514985"/>
          <wp:effectExtent l="0" t="0" r="0" b="0"/>
          <wp:wrapSquare wrapText="bothSides"/>
          <wp:docPr id="40" name="Picture 40" descr="UK-AID-Standard--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ID-Standard--RGB-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57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4D0"/>
    <w:multiLevelType w:val="hybridMultilevel"/>
    <w:tmpl w:val="D562BEE6"/>
    <w:lvl w:ilvl="0" w:tplc="0DF6E10E">
      <w:start w:val="1"/>
      <w:numFmt w:val="bullet"/>
      <w:lvlText w:val="•"/>
      <w:lvlJc w:val="left"/>
      <w:pPr>
        <w:tabs>
          <w:tab w:val="num" w:pos="720"/>
        </w:tabs>
        <w:ind w:left="720" w:hanging="360"/>
      </w:pPr>
      <w:rPr>
        <w:rFonts w:ascii="Arial" w:hAnsi="Arial" w:hint="default"/>
      </w:rPr>
    </w:lvl>
    <w:lvl w:ilvl="1" w:tplc="8874358A" w:tentative="1">
      <w:start w:val="1"/>
      <w:numFmt w:val="bullet"/>
      <w:lvlText w:val="•"/>
      <w:lvlJc w:val="left"/>
      <w:pPr>
        <w:tabs>
          <w:tab w:val="num" w:pos="1440"/>
        </w:tabs>
        <w:ind w:left="1440" w:hanging="360"/>
      </w:pPr>
      <w:rPr>
        <w:rFonts w:ascii="Arial" w:hAnsi="Arial" w:hint="default"/>
      </w:rPr>
    </w:lvl>
    <w:lvl w:ilvl="2" w:tplc="5D701CD2" w:tentative="1">
      <w:start w:val="1"/>
      <w:numFmt w:val="bullet"/>
      <w:lvlText w:val="•"/>
      <w:lvlJc w:val="left"/>
      <w:pPr>
        <w:tabs>
          <w:tab w:val="num" w:pos="2160"/>
        </w:tabs>
        <w:ind w:left="2160" w:hanging="360"/>
      </w:pPr>
      <w:rPr>
        <w:rFonts w:ascii="Arial" w:hAnsi="Arial" w:hint="default"/>
      </w:rPr>
    </w:lvl>
    <w:lvl w:ilvl="3" w:tplc="283CD8F2" w:tentative="1">
      <w:start w:val="1"/>
      <w:numFmt w:val="bullet"/>
      <w:lvlText w:val="•"/>
      <w:lvlJc w:val="left"/>
      <w:pPr>
        <w:tabs>
          <w:tab w:val="num" w:pos="2880"/>
        </w:tabs>
        <w:ind w:left="2880" w:hanging="360"/>
      </w:pPr>
      <w:rPr>
        <w:rFonts w:ascii="Arial" w:hAnsi="Arial" w:hint="default"/>
      </w:rPr>
    </w:lvl>
    <w:lvl w:ilvl="4" w:tplc="400A244E" w:tentative="1">
      <w:start w:val="1"/>
      <w:numFmt w:val="bullet"/>
      <w:lvlText w:val="•"/>
      <w:lvlJc w:val="left"/>
      <w:pPr>
        <w:tabs>
          <w:tab w:val="num" w:pos="3600"/>
        </w:tabs>
        <w:ind w:left="3600" w:hanging="360"/>
      </w:pPr>
      <w:rPr>
        <w:rFonts w:ascii="Arial" w:hAnsi="Arial" w:hint="default"/>
      </w:rPr>
    </w:lvl>
    <w:lvl w:ilvl="5" w:tplc="2E4432F6" w:tentative="1">
      <w:start w:val="1"/>
      <w:numFmt w:val="bullet"/>
      <w:lvlText w:val="•"/>
      <w:lvlJc w:val="left"/>
      <w:pPr>
        <w:tabs>
          <w:tab w:val="num" w:pos="4320"/>
        </w:tabs>
        <w:ind w:left="4320" w:hanging="360"/>
      </w:pPr>
      <w:rPr>
        <w:rFonts w:ascii="Arial" w:hAnsi="Arial" w:hint="default"/>
      </w:rPr>
    </w:lvl>
    <w:lvl w:ilvl="6" w:tplc="8924BF22" w:tentative="1">
      <w:start w:val="1"/>
      <w:numFmt w:val="bullet"/>
      <w:lvlText w:val="•"/>
      <w:lvlJc w:val="left"/>
      <w:pPr>
        <w:tabs>
          <w:tab w:val="num" w:pos="5040"/>
        </w:tabs>
        <w:ind w:left="5040" w:hanging="360"/>
      </w:pPr>
      <w:rPr>
        <w:rFonts w:ascii="Arial" w:hAnsi="Arial" w:hint="default"/>
      </w:rPr>
    </w:lvl>
    <w:lvl w:ilvl="7" w:tplc="19E0041E" w:tentative="1">
      <w:start w:val="1"/>
      <w:numFmt w:val="bullet"/>
      <w:lvlText w:val="•"/>
      <w:lvlJc w:val="left"/>
      <w:pPr>
        <w:tabs>
          <w:tab w:val="num" w:pos="5760"/>
        </w:tabs>
        <w:ind w:left="5760" w:hanging="360"/>
      </w:pPr>
      <w:rPr>
        <w:rFonts w:ascii="Arial" w:hAnsi="Arial" w:hint="default"/>
      </w:rPr>
    </w:lvl>
    <w:lvl w:ilvl="8" w:tplc="5E24E5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22D9C"/>
    <w:multiLevelType w:val="hybridMultilevel"/>
    <w:tmpl w:val="F998F7CA"/>
    <w:lvl w:ilvl="0" w:tplc="8CBECFB4">
      <w:start w:val="1"/>
      <w:numFmt w:val="bullet"/>
      <w:lvlText w:val="•"/>
      <w:lvlJc w:val="left"/>
      <w:pPr>
        <w:tabs>
          <w:tab w:val="num" w:pos="720"/>
        </w:tabs>
        <w:ind w:left="720" w:hanging="360"/>
      </w:pPr>
      <w:rPr>
        <w:rFonts w:ascii="Arial" w:hAnsi="Arial" w:hint="default"/>
      </w:rPr>
    </w:lvl>
    <w:lvl w:ilvl="1" w:tplc="CA86F864" w:tentative="1">
      <w:start w:val="1"/>
      <w:numFmt w:val="bullet"/>
      <w:lvlText w:val="•"/>
      <w:lvlJc w:val="left"/>
      <w:pPr>
        <w:tabs>
          <w:tab w:val="num" w:pos="1440"/>
        </w:tabs>
        <w:ind w:left="1440" w:hanging="360"/>
      </w:pPr>
      <w:rPr>
        <w:rFonts w:ascii="Arial" w:hAnsi="Arial" w:hint="default"/>
      </w:rPr>
    </w:lvl>
    <w:lvl w:ilvl="2" w:tplc="CB8EC4E2" w:tentative="1">
      <w:start w:val="1"/>
      <w:numFmt w:val="bullet"/>
      <w:lvlText w:val="•"/>
      <w:lvlJc w:val="left"/>
      <w:pPr>
        <w:tabs>
          <w:tab w:val="num" w:pos="2160"/>
        </w:tabs>
        <w:ind w:left="2160" w:hanging="360"/>
      </w:pPr>
      <w:rPr>
        <w:rFonts w:ascii="Arial" w:hAnsi="Arial" w:hint="default"/>
      </w:rPr>
    </w:lvl>
    <w:lvl w:ilvl="3" w:tplc="A238D90E" w:tentative="1">
      <w:start w:val="1"/>
      <w:numFmt w:val="bullet"/>
      <w:lvlText w:val="•"/>
      <w:lvlJc w:val="left"/>
      <w:pPr>
        <w:tabs>
          <w:tab w:val="num" w:pos="2880"/>
        </w:tabs>
        <w:ind w:left="2880" w:hanging="360"/>
      </w:pPr>
      <w:rPr>
        <w:rFonts w:ascii="Arial" w:hAnsi="Arial" w:hint="default"/>
      </w:rPr>
    </w:lvl>
    <w:lvl w:ilvl="4" w:tplc="753C0ECE" w:tentative="1">
      <w:start w:val="1"/>
      <w:numFmt w:val="bullet"/>
      <w:lvlText w:val="•"/>
      <w:lvlJc w:val="left"/>
      <w:pPr>
        <w:tabs>
          <w:tab w:val="num" w:pos="3600"/>
        </w:tabs>
        <w:ind w:left="3600" w:hanging="360"/>
      </w:pPr>
      <w:rPr>
        <w:rFonts w:ascii="Arial" w:hAnsi="Arial" w:hint="default"/>
      </w:rPr>
    </w:lvl>
    <w:lvl w:ilvl="5" w:tplc="50868226" w:tentative="1">
      <w:start w:val="1"/>
      <w:numFmt w:val="bullet"/>
      <w:lvlText w:val="•"/>
      <w:lvlJc w:val="left"/>
      <w:pPr>
        <w:tabs>
          <w:tab w:val="num" w:pos="4320"/>
        </w:tabs>
        <w:ind w:left="4320" w:hanging="360"/>
      </w:pPr>
      <w:rPr>
        <w:rFonts w:ascii="Arial" w:hAnsi="Arial" w:hint="default"/>
      </w:rPr>
    </w:lvl>
    <w:lvl w:ilvl="6" w:tplc="756E6844" w:tentative="1">
      <w:start w:val="1"/>
      <w:numFmt w:val="bullet"/>
      <w:lvlText w:val="•"/>
      <w:lvlJc w:val="left"/>
      <w:pPr>
        <w:tabs>
          <w:tab w:val="num" w:pos="5040"/>
        </w:tabs>
        <w:ind w:left="5040" w:hanging="360"/>
      </w:pPr>
      <w:rPr>
        <w:rFonts w:ascii="Arial" w:hAnsi="Arial" w:hint="default"/>
      </w:rPr>
    </w:lvl>
    <w:lvl w:ilvl="7" w:tplc="6298B784" w:tentative="1">
      <w:start w:val="1"/>
      <w:numFmt w:val="bullet"/>
      <w:lvlText w:val="•"/>
      <w:lvlJc w:val="left"/>
      <w:pPr>
        <w:tabs>
          <w:tab w:val="num" w:pos="5760"/>
        </w:tabs>
        <w:ind w:left="5760" w:hanging="360"/>
      </w:pPr>
      <w:rPr>
        <w:rFonts w:ascii="Arial" w:hAnsi="Arial" w:hint="default"/>
      </w:rPr>
    </w:lvl>
    <w:lvl w:ilvl="8" w:tplc="BD608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118EC"/>
    <w:multiLevelType w:val="hybridMultilevel"/>
    <w:tmpl w:val="B3FC4DAA"/>
    <w:lvl w:ilvl="0" w:tplc="C424565E">
      <w:start w:val="1"/>
      <w:numFmt w:val="bullet"/>
      <w:lvlText w:val="•"/>
      <w:lvlJc w:val="left"/>
      <w:pPr>
        <w:tabs>
          <w:tab w:val="num" w:pos="720"/>
        </w:tabs>
        <w:ind w:left="720" w:hanging="360"/>
      </w:pPr>
      <w:rPr>
        <w:rFonts w:ascii="Arial" w:hAnsi="Arial" w:hint="default"/>
      </w:rPr>
    </w:lvl>
    <w:lvl w:ilvl="1" w:tplc="E22A05C8" w:tentative="1">
      <w:start w:val="1"/>
      <w:numFmt w:val="bullet"/>
      <w:lvlText w:val="•"/>
      <w:lvlJc w:val="left"/>
      <w:pPr>
        <w:tabs>
          <w:tab w:val="num" w:pos="1440"/>
        </w:tabs>
        <w:ind w:left="1440" w:hanging="360"/>
      </w:pPr>
      <w:rPr>
        <w:rFonts w:ascii="Arial" w:hAnsi="Arial" w:hint="default"/>
      </w:rPr>
    </w:lvl>
    <w:lvl w:ilvl="2" w:tplc="06F0608E" w:tentative="1">
      <w:start w:val="1"/>
      <w:numFmt w:val="bullet"/>
      <w:lvlText w:val="•"/>
      <w:lvlJc w:val="left"/>
      <w:pPr>
        <w:tabs>
          <w:tab w:val="num" w:pos="2160"/>
        </w:tabs>
        <w:ind w:left="2160" w:hanging="360"/>
      </w:pPr>
      <w:rPr>
        <w:rFonts w:ascii="Arial" w:hAnsi="Arial" w:hint="default"/>
      </w:rPr>
    </w:lvl>
    <w:lvl w:ilvl="3" w:tplc="C1C438FA" w:tentative="1">
      <w:start w:val="1"/>
      <w:numFmt w:val="bullet"/>
      <w:lvlText w:val="•"/>
      <w:lvlJc w:val="left"/>
      <w:pPr>
        <w:tabs>
          <w:tab w:val="num" w:pos="2880"/>
        </w:tabs>
        <w:ind w:left="2880" w:hanging="360"/>
      </w:pPr>
      <w:rPr>
        <w:rFonts w:ascii="Arial" w:hAnsi="Arial" w:hint="default"/>
      </w:rPr>
    </w:lvl>
    <w:lvl w:ilvl="4" w:tplc="32E00932" w:tentative="1">
      <w:start w:val="1"/>
      <w:numFmt w:val="bullet"/>
      <w:lvlText w:val="•"/>
      <w:lvlJc w:val="left"/>
      <w:pPr>
        <w:tabs>
          <w:tab w:val="num" w:pos="3600"/>
        </w:tabs>
        <w:ind w:left="3600" w:hanging="360"/>
      </w:pPr>
      <w:rPr>
        <w:rFonts w:ascii="Arial" w:hAnsi="Arial" w:hint="default"/>
      </w:rPr>
    </w:lvl>
    <w:lvl w:ilvl="5" w:tplc="2B1E705A" w:tentative="1">
      <w:start w:val="1"/>
      <w:numFmt w:val="bullet"/>
      <w:lvlText w:val="•"/>
      <w:lvlJc w:val="left"/>
      <w:pPr>
        <w:tabs>
          <w:tab w:val="num" w:pos="4320"/>
        </w:tabs>
        <w:ind w:left="4320" w:hanging="360"/>
      </w:pPr>
      <w:rPr>
        <w:rFonts w:ascii="Arial" w:hAnsi="Arial" w:hint="default"/>
      </w:rPr>
    </w:lvl>
    <w:lvl w:ilvl="6" w:tplc="B158FCA0" w:tentative="1">
      <w:start w:val="1"/>
      <w:numFmt w:val="bullet"/>
      <w:lvlText w:val="•"/>
      <w:lvlJc w:val="left"/>
      <w:pPr>
        <w:tabs>
          <w:tab w:val="num" w:pos="5040"/>
        </w:tabs>
        <w:ind w:left="5040" w:hanging="360"/>
      </w:pPr>
      <w:rPr>
        <w:rFonts w:ascii="Arial" w:hAnsi="Arial" w:hint="default"/>
      </w:rPr>
    </w:lvl>
    <w:lvl w:ilvl="7" w:tplc="1676232E" w:tentative="1">
      <w:start w:val="1"/>
      <w:numFmt w:val="bullet"/>
      <w:lvlText w:val="•"/>
      <w:lvlJc w:val="left"/>
      <w:pPr>
        <w:tabs>
          <w:tab w:val="num" w:pos="5760"/>
        </w:tabs>
        <w:ind w:left="5760" w:hanging="360"/>
      </w:pPr>
      <w:rPr>
        <w:rFonts w:ascii="Arial" w:hAnsi="Arial" w:hint="default"/>
      </w:rPr>
    </w:lvl>
    <w:lvl w:ilvl="8" w:tplc="2236E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3C7F42"/>
    <w:multiLevelType w:val="hybridMultilevel"/>
    <w:tmpl w:val="A420E94E"/>
    <w:lvl w:ilvl="0" w:tplc="F8428F6E">
      <w:start w:val="1"/>
      <w:numFmt w:val="bullet"/>
      <w:lvlText w:val="•"/>
      <w:lvlJc w:val="left"/>
      <w:pPr>
        <w:tabs>
          <w:tab w:val="num" w:pos="720"/>
        </w:tabs>
        <w:ind w:left="720" w:hanging="360"/>
      </w:pPr>
      <w:rPr>
        <w:rFonts w:ascii="Arial" w:hAnsi="Arial" w:hint="default"/>
      </w:rPr>
    </w:lvl>
    <w:lvl w:ilvl="1" w:tplc="18108290" w:tentative="1">
      <w:start w:val="1"/>
      <w:numFmt w:val="bullet"/>
      <w:lvlText w:val="•"/>
      <w:lvlJc w:val="left"/>
      <w:pPr>
        <w:tabs>
          <w:tab w:val="num" w:pos="1440"/>
        </w:tabs>
        <w:ind w:left="1440" w:hanging="360"/>
      </w:pPr>
      <w:rPr>
        <w:rFonts w:ascii="Arial" w:hAnsi="Arial" w:hint="default"/>
      </w:rPr>
    </w:lvl>
    <w:lvl w:ilvl="2" w:tplc="4A68E70C" w:tentative="1">
      <w:start w:val="1"/>
      <w:numFmt w:val="bullet"/>
      <w:lvlText w:val="•"/>
      <w:lvlJc w:val="left"/>
      <w:pPr>
        <w:tabs>
          <w:tab w:val="num" w:pos="2160"/>
        </w:tabs>
        <w:ind w:left="2160" w:hanging="360"/>
      </w:pPr>
      <w:rPr>
        <w:rFonts w:ascii="Arial" w:hAnsi="Arial" w:hint="default"/>
      </w:rPr>
    </w:lvl>
    <w:lvl w:ilvl="3" w:tplc="7E0E4552" w:tentative="1">
      <w:start w:val="1"/>
      <w:numFmt w:val="bullet"/>
      <w:lvlText w:val="•"/>
      <w:lvlJc w:val="left"/>
      <w:pPr>
        <w:tabs>
          <w:tab w:val="num" w:pos="2880"/>
        </w:tabs>
        <w:ind w:left="2880" w:hanging="360"/>
      </w:pPr>
      <w:rPr>
        <w:rFonts w:ascii="Arial" w:hAnsi="Arial" w:hint="default"/>
      </w:rPr>
    </w:lvl>
    <w:lvl w:ilvl="4" w:tplc="A898631A" w:tentative="1">
      <w:start w:val="1"/>
      <w:numFmt w:val="bullet"/>
      <w:lvlText w:val="•"/>
      <w:lvlJc w:val="left"/>
      <w:pPr>
        <w:tabs>
          <w:tab w:val="num" w:pos="3600"/>
        </w:tabs>
        <w:ind w:left="3600" w:hanging="360"/>
      </w:pPr>
      <w:rPr>
        <w:rFonts w:ascii="Arial" w:hAnsi="Arial" w:hint="default"/>
      </w:rPr>
    </w:lvl>
    <w:lvl w:ilvl="5" w:tplc="35B6F4C2" w:tentative="1">
      <w:start w:val="1"/>
      <w:numFmt w:val="bullet"/>
      <w:lvlText w:val="•"/>
      <w:lvlJc w:val="left"/>
      <w:pPr>
        <w:tabs>
          <w:tab w:val="num" w:pos="4320"/>
        </w:tabs>
        <w:ind w:left="4320" w:hanging="360"/>
      </w:pPr>
      <w:rPr>
        <w:rFonts w:ascii="Arial" w:hAnsi="Arial" w:hint="default"/>
      </w:rPr>
    </w:lvl>
    <w:lvl w:ilvl="6" w:tplc="3BDCFB46" w:tentative="1">
      <w:start w:val="1"/>
      <w:numFmt w:val="bullet"/>
      <w:lvlText w:val="•"/>
      <w:lvlJc w:val="left"/>
      <w:pPr>
        <w:tabs>
          <w:tab w:val="num" w:pos="5040"/>
        </w:tabs>
        <w:ind w:left="5040" w:hanging="360"/>
      </w:pPr>
      <w:rPr>
        <w:rFonts w:ascii="Arial" w:hAnsi="Arial" w:hint="default"/>
      </w:rPr>
    </w:lvl>
    <w:lvl w:ilvl="7" w:tplc="3FF2B1B2" w:tentative="1">
      <w:start w:val="1"/>
      <w:numFmt w:val="bullet"/>
      <w:lvlText w:val="•"/>
      <w:lvlJc w:val="left"/>
      <w:pPr>
        <w:tabs>
          <w:tab w:val="num" w:pos="5760"/>
        </w:tabs>
        <w:ind w:left="5760" w:hanging="360"/>
      </w:pPr>
      <w:rPr>
        <w:rFonts w:ascii="Arial" w:hAnsi="Arial" w:hint="default"/>
      </w:rPr>
    </w:lvl>
    <w:lvl w:ilvl="8" w:tplc="AB14B6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4A2781"/>
    <w:multiLevelType w:val="hybridMultilevel"/>
    <w:tmpl w:val="63D8E30C"/>
    <w:lvl w:ilvl="0" w:tplc="BF14115C">
      <w:start w:val="1"/>
      <w:numFmt w:val="bullet"/>
      <w:lvlText w:val="•"/>
      <w:lvlJc w:val="left"/>
      <w:pPr>
        <w:tabs>
          <w:tab w:val="num" w:pos="720"/>
        </w:tabs>
        <w:ind w:left="720" w:hanging="360"/>
      </w:pPr>
      <w:rPr>
        <w:rFonts w:ascii="Arial" w:hAnsi="Arial" w:hint="default"/>
      </w:rPr>
    </w:lvl>
    <w:lvl w:ilvl="1" w:tplc="601A456E" w:tentative="1">
      <w:start w:val="1"/>
      <w:numFmt w:val="bullet"/>
      <w:lvlText w:val="•"/>
      <w:lvlJc w:val="left"/>
      <w:pPr>
        <w:tabs>
          <w:tab w:val="num" w:pos="1440"/>
        </w:tabs>
        <w:ind w:left="1440" w:hanging="360"/>
      </w:pPr>
      <w:rPr>
        <w:rFonts w:ascii="Arial" w:hAnsi="Arial" w:hint="default"/>
      </w:rPr>
    </w:lvl>
    <w:lvl w:ilvl="2" w:tplc="ED9C2FBC" w:tentative="1">
      <w:start w:val="1"/>
      <w:numFmt w:val="bullet"/>
      <w:lvlText w:val="•"/>
      <w:lvlJc w:val="left"/>
      <w:pPr>
        <w:tabs>
          <w:tab w:val="num" w:pos="2160"/>
        </w:tabs>
        <w:ind w:left="2160" w:hanging="360"/>
      </w:pPr>
      <w:rPr>
        <w:rFonts w:ascii="Arial" w:hAnsi="Arial" w:hint="default"/>
      </w:rPr>
    </w:lvl>
    <w:lvl w:ilvl="3" w:tplc="8F62480A" w:tentative="1">
      <w:start w:val="1"/>
      <w:numFmt w:val="bullet"/>
      <w:lvlText w:val="•"/>
      <w:lvlJc w:val="left"/>
      <w:pPr>
        <w:tabs>
          <w:tab w:val="num" w:pos="2880"/>
        </w:tabs>
        <w:ind w:left="2880" w:hanging="360"/>
      </w:pPr>
      <w:rPr>
        <w:rFonts w:ascii="Arial" w:hAnsi="Arial" w:hint="default"/>
      </w:rPr>
    </w:lvl>
    <w:lvl w:ilvl="4" w:tplc="0018E644" w:tentative="1">
      <w:start w:val="1"/>
      <w:numFmt w:val="bullet"/>
      <w:lvlText w:val="•"/>
      <w:lvlJc w:val="left"/>
      <w:pPr>
        <w:tabs>
          <w:tab w:val="num" w:pos="3600"/>
        </w:tabs>
        <w:ind w:left="3600" w:hanging="360"/>
      </w:pPr>
      <w:rPr>
        <w:rFonts w:ascii="Arial" w:hAnsi="Arial" w:hint="default"/>
      </w:rPr>
    </w:lvl>
    <w:lvl w:ilvl="5" w:tplc="3A762D5A" w:tentative="1">
      <w:start w:val="1"/>
      <w:numFmt w:val="bullet"/>
      <w:lvlText w:val="•"/>
      <w:lvlJc w:val="left"/>
      <w:pPr>
        <w:tabs>
          <w:tab w:val="num" w:pos="4320"/>
        </w:tabs>
        <w:ind w:left="4320" w:hanging="360"/>
      </w:pPr>
      <w:rPr>
        <w:rFonts w:ascii="Arial" w:hAnsi="Arial" w:hint="default"/>
      </w:rPr>
    </w:lvl>
    <w:lvl w:ilvl="6" w:tplc="561E1C3E" w:tentative="1">
      <w:start w:val="1"/>
      <w:numFmt w:val="bullet"/>
      <w:lvlText w:val="•"/>
      <w:lvlJc w:val="left"/>
      <w:pPr>
        <w:tabs>
          <w:tab w:val="num" w:pos="5040"/>
        </w:tabs>
        <w:ind w:left="5040" w:hanging="360"/>
      </w:pPr>
      <w:rPr>
        <w:rFonts w:ascii="Arial" w:hAnsi="Arial" w:hint="default"/>
      </w:rPr>
    </w:lvl>
    <w:lvl w:ilvl="7" w:tplc="B9683DF2" w:tentative="1">
      <w:start w:val="1"/>
      <w:numFmt w:val="bullet"/>
      <w:lvlText w:val="•"/>
      <w:lvlJc w:val="left"/>
      <w:pPr>
        <w:tabs>
          <w:tab w:val="num" w:pos="5760"/>
        </w:tabs>
        <w:ind w:left="5760" w:hanging="360"/>
      </w:pPr>
      <w:rPr>
        <w:rFonts w:ascii="Arial" w:hAnsi="Arial" w:hint="default"/>
      </w:rPr>
    </w:lvl>
    <w:lvl w:ilvl="8" w:tplc="FA2608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B62B68"/>
    <w:multiLevelType w:val="hybridMultilevel"/>
    <w:tmpl w:val="DE62EDFC"/>
    <w:lvl w:ilvl="0" w:tplc="A1744F1C">
      <w:start w:val="1"/>
      <w:numFmt w:val="bullet"/>
      <w:lvlText w:val="•"/>
      <w:lvlJc w:val="left"/>
      <w:pPr>
        <w:tabs>
          <w:tab w:val="num" w:pos="720"/>
        </w:tabs>
        <w:ind w:left="720" w:hanging="360"/>
      </w:pPr>
      <w:rPr>
        <w:rFonts w:ascii="Arial" w:hAnsi="Arial" w:hint="default"/>
      </w:rPr>
    </w:lvl>
    <w:lvl w:ilvl="1" w:tplc="35961D98" w:tentative="1">
      <w:start w:val="1"/>
      <w:numFmt w:val="bullet"/>
      <w:lvlText w:val="•"/>
      <w:lvlJc w:val="left"/>
      <w:pPr>
        <w:tabs>
          <w:tab w:val="num" w:pos="1440"/>
        </w:tabs>
        <w:ind w:left="1440" w:hanging="360"/>
      </w:pPr>
      <w:rPr>
        <w:rFonts w:ascii="Arial" w:hAnsi="Arial" w:hint="default"/>
      </w:rPr>
    </w:lvl>
    <w:lvl w:ilvl="2" w:tplc="DA604ACE" w:tentative="1">
      <w:start w:val="1"/>
      <w:numFmt w:val="bullet"/>
      <w:lvlText w:val="•"/>
      <w:lvlJc w:val="left"/>
      <w:pPr>
        <w:tabs>
          <w:tab w:val="num" w:pos="2160"/>
        </w:tabs>
        <w:ind w:left="2160" w:hanging="360"/>
      </w:pPr>
      <w:rPr>
        <w:rFonts w:ascii="Arial" w:hAnsi="Arial" w:hint="default"/>
      </w:rPr>
    </w:lvl>
    <w:lvl w:ilvl="3" w:tplc="4D8664C4" w:tentative="1">
      <w:start w:val="1"/>
      <w:numFmt w:val="bullet"/>
      <w:lvlText w:val="•"/>
      <w:lvlJc w:val="left"/>
      <w:pPr>
        <w:tabs>
          <w:tab w:val="num" w:pos="2880"/>
        </w:tabs>
        <w:ind w:left="2880" w:hanging="360"/>
      </w:pPr>
      <w:rPr>
        <w:rFonts w:ascii="Arial" w:hAnsi="Arial" w:hint="default"/>
      </w:rPr>
    </w:lvl>
    <w:lvl w:ilvl="4" w:tplc="1C4C0DB6" w:tentative="1">
      <w:start w:val="1"/>
      <w:numFmt w:val="bullet"/>
      <w:lvlText w:val="•"/>
      <w:lvlJc w:val="left"/>
      <w:pPr>
        <w:tabs>
          <w:tab w:val="num" w:pos="3600"/>
        </w:tabs>
        <w:ind w:left="3600" w:hanging="360"/>
      </w:pPr>
      <w:rPr>
        <w:rFonts w:ascii="Arial" w:hAnsi="Arial" w:hint="default"/>
      </w:rPr>
    </w:lvl>
    <w:lvl w:ilvl="5" w:tplc="426472E8" w:tentative="1">
      <w:start w:val="1"/>
      <w:numFmt w:val="bullet"/>
      <w:lvlText w:val="•"/>
      <w:lvlJc w:val="left"/>
      <w:pPr>
        <w:tabs>
          <w:tab w:val="num" w:pos="4320"/>
        </w:tabs>
        <w:ind w:left="4320" w:hanging="360"/>
      </w:pPr>
      <w:rPr>
        <w:rFonts w:ascii="Arial" w:hAnsi="Arial" w:hint="default"/>
      </w:rPr>
    </w:lvl>
    <w:lvl w:ilvl="6" w:tplc="8AB0EB9E" w:tentative="1">
      <w:start w:val="1"/>
      <w:numFmt w:val="bullet"/>
      <w:lvlText w:val="•"/>
      <w:lvlJc w:val="left"/>
      <w:pPr>
        <w:tabs>
          <w:tab w:val="num" w:pos="5040"/>
        </w:tabs>
        <w:ind w:left="5040" w:hanging="360"/>
      </w:pPr>
      <w:rPr>
        <w:rFonts w:ascii="Arial" w:hAnsi="Arial" w:hint="default"/>
      </w:rPr>
    </w:lvl>
    <w:lvl w:ilvl="7" w:tplc="9A86AED2" w:tentative="1">
      <w:start w:val="1"/>
      <w:numFmt w:val="bullet"/>
      <w:lvlText w:val="•"/>
      <w:lvlJc w:val="left"/>
      <w:pPr>
        <w:tabs>
          <w:tab w:val="num" w:pos="5760"/>
        </w:tabs>
        <w:ind w:left="5760" w:hanging="360"/>
      </w:pPr>
      <w:rPr>
        <w:rFonts w:ascii="Arial" w:hAnsi="Arial" w:hint="default"/>
      </w:rPr>
    </w:lvl>
    <w:lvl w:ilvl="8" w:tplc="44F00E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49"/>
    <w:rsid w:val="00127991"/>
    <w:rsid w:val="00157949"/>
    <w:rsid w:val="0035747B"/>
    <w:rsid w:val="0042756D"/>
    <w:rsid w:val="004D60D5"/>
    <w:rsid w:val="004E0DC4"/>
    <w:rsid w:val="007425F1"/>
    <w:rsid w:val="0074329F"/>
    <w:rsid w:val="00875EF5"/>
    <w:rsid w:val="00DB254A"/>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7E4C"/>
  <w15:chartTrackingRefBased/>
  <w15:docId w15:val="{510164DB-A13A-4A35-A90B-A408C52C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4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49"/>
    <w:rPr>
      <w:lang w:val="en-GB"/>
    </w:rPr>
  </w:style>
  <w:style w:type="paragraph" w:styleId="FootnoteText">
    <w:name w:val="footnote text"/>
    <w:basedOn w:val="Normal"/>
    <w:link w:val="FootnoteTextChar"/>
    <w:uiPriority w:val="99"/>
    <w:semiHidden/>
    <w:unhideWhenUsed/>
    <w:rsid w:val="001579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7949"/>
    <w:rPr>
      <w:sz w:val="20"/>
      <w:szCs w:val="20"/>
      <w:lang w:val="en-GB"/>
    </w:rPr>
  </w:style>
  <w:style w:type="character" w:styleId="FootnoteReference">
    <w:name w:val="footnote reference"/>
    <w:basedOn w:val="DefaultParagraphFont"/>
    <w:uiPriority w:val="99"/>
    <w:semiHidden/>
    <w:unhideWhenUsed/>
    <w:rsid w:val="00157949"/>
    <w:rPr>
      <w:vertAlign w:val="superscript"/>
    </w:rPr>
  </w:style>
  <w:style w:type="character" w:styleId="Hyperlink">
    <w:name w:val="Hyperlink"/>
    <w:basedOn w:val="DefaultParagraphFont"/>
    <w:uiPriority w:val="99"/>
    <w:unhideWhenUsed/>
    <w:rsid w:val="00157949"/>
    <w:rPr>
      <w:color w:val="0563C1" w:themeColor="hyperlink"/>
      <w:u w:val="single"/>
    </w:rPr>
  </w:style>
  <w:style w:type="paragraph" w:styleId="Footer">
    <w:name w:val="footer"/>
    <w:basedOn w:val="Normal"/>
    <w:link w:val="FooterChar"/>
    <w:uiPriority w:val="99"/>
    <w:unhideWhenUsed/>
    <w:rsid w:val="00157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4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00486">
      <w:bodyDiv w:val="1"/>
      <w:marLeft w:val="0"/>
      <w:marRight w:val="0"/>
      <w:marTop w:val="0"/>
      <w:marBottom w:val="0"/>
      <w:divBdr>
        <w:top w:val="none" w:sz="0" w:space="0" w:color="auto"/>
        <w:left w:val="none" w:sz="0" w:space="0" w:color="auto"/>
        <w:bottom w:val="none" w:sz="0" w:space="0" w:color="auto"/>
        <w:right w:val="none" w:sz="0" w:space="0" w:color="auto"/>
      </w:divBdr>
    </w:div>
    <w:div w:id="17010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pboard.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1D3D2-A66B-4704-A145-78BA01B3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Terfa Ashwe</dc:creator>
  <cp:keywords/>
  <dc:description/>
  <cp:lastModifiedBy>Terfa Ashwe</cp:lastModifiedBy>
  <cp:revision>1</cp:revision>
  <dcterms:created xsi:type="dcterms:W3CDTF">2020-05-18T14:59:00Z</dcterms:created>
  <dcterms:modified xsi:type="dcterms:W3CDTF">2020-05-18T15:08:00Z</dcterms:modified>
</cp:coreProperties>
</file>